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“第一书记”帮扶地农副产品入驻商城操作流程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人（一般为派驻“第一书记”）择优选取帮扶地农副产品，填写《“第一书记”帮扶地农副产品入驻商城申请表》和《拟申请上架农副产品明细表》，准备好相关相关图片、检测报告、产品（生产厂家）简介、许可证件等辅助证明材料。对于无生产（经营）厂家的农副产品可简化提供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2.申请人将申请表等有关材料报送申请人所在单位及“第一书记”专班审核。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3.申请人自行联系并将审核通过后的有关材料交商城“农副产品馆”经办人。对于无生产（经营）厂家的农副产品可协商由“农副产品馆”负责上架前的产品检测。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4.对于符合条件、材料齐全的农副产品，由“农副产品馆”经办人上架网上商城销售。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5.“农副产品馆”负责将各级预算单位采购的“第一书记”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上架农副产品金额转化为相关预算单位国家832平台采购金额。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0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1617"/>
        <w:gridCol w:w="1617"/>
        <w:gridCol w:w="2100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“第一书记”帮扶地农副产品入驻商城申请表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申请人（第一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书记）姓名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拟申请上架农副产品简表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运营公司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（没有填无）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9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申请单位意见：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（单位公章）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9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专班意见：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（专班公章）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  <w:sectPr>
          <w:pgSz w:w="11906" w:h="16838"/>
          <w:pgMar w:top="1701" w:right="1417" w:bottom="1701" w:left="1417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723"/>
        <w:gridCol w:w="787"/>
        <w:gridCol w:w="819"/>
        <w:gridCol w:w="899"/>
        <w:gridCol w:w="1012"/>
        <w:gridCol w:w="1944"/>
        <w:gridCol w:w="642"/>
        <w:gridCol w:w="739"/>
        <w:gridCol w:w="915"/>
        <w:gridCol w:w="1012"/>
        <w:gridCol w:w="1012"/>
        <w:gridCol w:w="1253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拟申请上架农副产品明细表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保质期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批发价（可根据实际情况，根据数量阶梯定价）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发货方式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厂家营业执照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经营许可证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生产许可证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详情图（单独发邮箱）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外检报告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注：如无厂家经营，执照、证件等内容可填无。如无外检报告，需要商城检测请在外检报告列中注明。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MTMxMmM3MDExMGRjYjViY2RlMTNmMTEyNWQzNWQifQ=="/>
  </w:docVars>
  <w:rsids>
    <w:rsidRoot w:val="2DBF1D1B"/>
    <w:rsid w:val="03493C74"/>
    <w:rsid w:val="0DAA5664"/>
    <w:rsid w:val="2DBF1D1B"/>
    <w:rsid w:val="3A7F68EA"/>
    <w:rsid w:val="522307D5"/>
    <w:rsid w:val="757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1192</Words>
  <Characters>1232</Characters>
  <Lines>0</Lines>
  <Paragraphs>0</Paragraphs>
  <TotalTime>0</TotalTime>
  <ScaleCrop>false</ScaleCrop>
  <LinksUpToDate>false</LinksUpToDate>
  <CharactersWithSpaces>1431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2022-06-01T01:07:00Z</dcterms:created>
  <dc:creator>Mr.Three</dc:creator>
  <cp:lastModifiedBy>张晓晖</cp:lastModifiedBy>
  <cp:lastPrinted>2023-03-10T07:54:41Z</cp:lastPrinted>
  <dcterms:modified xsi:type="dcterms:W3CDTF">2023-03-10T09:27:17Z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58B6CDD7445940FB91AC507D45EE782B</vt:lpwstr>
  </property>
</Properties>
</file>